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4A6AE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23.11.2020</w:t>
      </w:r>
    </w:p>
    <w:p w:rsidR="00AB5524" w:rsidRPr="00AB5524" w:rsidRDefault="00AB5524" w:rsidP="004A6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524">
        <w:rPr>
          <w:rFonts w:ascii="Times New Roman" w:hAnsi="Times New Roman" w:cs="Times New Roman"/>
          <w:b/>
          <w:sz w:val="28"/>
          <w:szCs w:val="28"/>
        </w:rPr>
        <w:t xml:space="preserve">Законодателем конкретизировано </w:t>
      </w:r>
      <w:r>
        <w:rPr>
          <w:rFonts w:ascii="Times New Roman" w:hAnsi="Times New Roman" w:cs="Times New Roman"/>
          <w:b/>
          <w:sz w:val="28"/>
          <w:szCs w:val="28"/>
        </w:rPr>
        <w:t>определение</w:t>
      </w:r>
      <w:bookmarkStart w:id="0" w:name="_GoBack"/>
      <w:bookmarkEnd w:id="0"/>
      <w:r w:rsidRPr="00AB5524">
        <w:rPr>
          <w:rFonts w:ascii="Times New Roman" w:hAnsi="Times New Roman" w:cs="Times New Roman"/>
          <w:b/>
          <w:sz w:val="28"/>
          <w:szCs w:val="28"/>
        </w:rPr>
        <w:t xml:space="preserve"> разумного срока </w:t>
      </w:r>
      <w:r w:rsidRPr="00AB5524">
        <w:rPr>
          <w:rFonts w:ascii="Times New Roman" w:hAnsi="Times New Roman" w:cs="Times New Roman"/>
          <w:b/>
          <w:sz w:val="28"/>
          <w:szCs w:val="28"/>
        </w:rPr>
        <w:t>уголовного судопроизводства</w:t>
      </w:r>
      <w:r w:rsidRPr="00AB5524">
        <w:rPr>
          <w:rFonts w:ascii="Times New Roman" w:hAnsi="Times New Roman" w:cs="Times New Roman"/>
          <w:b/>
          <w:sz w:val="28"/>
          <w:szCs w:val="28"/>
        </w:rPr>
        <w:t>.</w:t>
      </w:r>
    </w:p>
    <w:p w:rsidR="00AB5524" w:rsidRPr="00AB5524" w:rsidRDefault="00AB5524" w:rsidP="00AB55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24">
        <w:rPr>
          <w:rFonts w:ascii="Times New Roman" w:hAnsi="Times New Roman" w:cs="Times New Roman"/>
          <w:sz w:val="28"/>
          <w:szCs w:val="28"/>
        </w:rPr>
        <w:t xml:space="preserve">Федеральным законом от 31.07.2020 № 243-ФЗ внесены изменения в статью 6.1 УПК РФ, которыми конкретизирован порядок </w:t>
      </w:r>
      <w:proofErr w:type="gramStart"/>
      <w:r w:rsidRPr="00AB5524">
        <w:rPr>
          <w:rFonts w:ascii="Times New Roman" w:hAnsi="Times New Roman" w:cs="Times New Roman"/>
          <w:sz w:val="28"/>
          <w:szCs w:val="28"/>
        </w:rPr>
        <w:t>определения начала исчисления разумного срока уголовного судопроизводства</w:t>
      </w:r>
      <w:proofErr w:type="gramEnd"/>
      <w:r w:rsidRPr="00AB5524">
        <w:rPr>
          <w:rFonts w:ascii="Times New Roman" w:hAnsi="Times New Roman" w:cs="Times New Roman"/>
          <w:sz w:val="28"/>
          <w:szCs w:val="28"/>
        </w:rPr>
        <w:t>.</w:t>
      </w:r>
    </w:p>
    <w:p w:rsidR="00AB5524" w:rsidRPr="00AB5524" w:rsidRDefault="00AB5524" w:rsidP="00AB55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24">
        <w:rPr>
          <w:rFonts w:ascii="Times New Roman" w:hAnsi="Times New Roman" w:cs="Times New Roman"/>
          <w:sz w:val="28"/>
          <w:szCs w:val="28"/>
        </w:rPr>
        <w:t>Разумный срок судопроизводства для лица, в отношении которого осуществляется уголовное преследование, исчисляется со дня начала осуществления данного преследования.</w:t>
      </w:r>
    </w:p>
    <w:p w:rsidR="00AB5524" w:rsidRPr="00AB5524" w:rsidRDefault="00AB5524" w:rsidP="00AB55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24">
        <w:rPr>
          <w:rFonts w:ascii="Times New Roman" w:hAnsi="Times New Roman" w:cs="Times New Roman"/>
          <w:sz w:val="28"/>
          <w:szCs w:val="28"/>
        </w:rPr>
        <w:t>Для потерпевшего же этот срок исчисляется сразу после подачи заявления, сообщения о преступлении до дня прекращения уголовного преследования или вынесения обвинительного приговора.</w:t>
      </w:r>
    </w:p>
    <w:p w:rsidR="004A6AEF" w:rsidRPr="00AB5524" w:rsidRDefault="00AB5524" w:rsidP="00AB55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24">
        <w:rPr>
          <w:rFonts w:ascii="Times New Roman" w:hAnsi="Times New Roman" w:cs="Times New Roman"/>
          <w:sz w:val="28"/>
          <w:szCs w:val="28"/>
        </w:rPr>
        <w:t>С учетом указанной поправки, реализовано Постановление Конституционного Суда Российской Федерации от 13.06.2019 № 23-П, в соответствии с которым часть 3 статьи 6.1 УПК РФ признана не соответствующей Конституции РФ.</w:t>
      </w:r>
    </w:p>
    <w:p w:rsidR="00AB5524" w:rsidRDefault="00AB5524" w:rsidP="00AB55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4A6AEF"/>
    <w:rsid w:val="00A914F1"/>
    <w:rsid w:val="00AB5524"/>
    <w:rsid w:val="00C9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780</Characters>
  <Application>Microsoft Office Word</Application>
  <DocSecurity>0</DocSecurity>
  <Lines>6</Lines>
  <Paragraphs>1</Paragraphs>
  <ScaleCrop>false</ScaleCrop>
  <Company>прокуратура Пензенской области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2020-12-17T11:43:00Z</dcterms:created>
  <dcterms:modified xsi:type="dcterms:W3CDTF">2020-12-17T11:52:00Z</dcterms:modified>
</cp:coreProperties>
</file>