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7206F9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E9587E"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7206F9" w:rsidRDefault="007206F9" w:rsidP="00DC7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7206F9">
        <w:rPr>
          <w:rFonts w:ascii="Times New Roman" w:hAnsi="Times New Roman" w:cs="Times New Roman"/>
          <w:b/>
          <w:sz w:val="28"/>
          <w:szCs w:val="28"/>
        </w:rPr>
        <w:t xml:space="preserve"> трудоустройстве граждан РФ за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пределами страны</w:t>
      </w:r>
      <w:bookmarkStart w:id="0" w:name="_GoBack"/>
      <w:bookmarkEnd w:id="0"/>
    </w:p>
    <w:p w:rsidR="007206F9" w:rsidRPr="007206F9" w:rsidRDefault="007206F9" w:rsidP="00720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06F9">
        <w:rPr>
          <w:rFonts w:ascii="Times New Roman" w:hAnsi="Times New Roman" w:cs="Times New Roman"/>
          <w:sz w:val="28"/>
          <w:szCs w:val="28"/>
        </w:rPr>
        <w:t>Согласно приказу МВД России от 13.10.2020 № 713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206F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Министерства внутренних дел Российской Федерации по предоставлению государственной услуги по лицензированию деятельности, связанной с оказанием услуг по трудоустройству граждан Российской Федерации за пределами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20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206F9">
        <w:rPr>
          <w:rFonts w:ascii="Times New Roman" w:hAnsi="Times New Roman" w:cs="Times New Roman"/>
          <w:sz w:val="28"/>
          <w:szCs w:val="28"/>
        </w:rPr>
        <w:t>с 1 января 2021 года вступает в силу новый порядок лицензирования деятельности, связанной с оказанием услуг по трудоустройству граждан России за пределами территории</w:t>
      </w:r>
      <w:proofErr w:type="gramEnd"/>
      <w:r w:rsidRPr="007206F9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7206F9" w:rsidRPr="007206F9" w:rsidRDefault="007206F9" w:rsidP="00720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6F9">
        <w:rPr>
          <w:rFonts w:ascii="Times New Roman" w:hAnsi="Times New Roman" w:cs="Times New Roman"/>
          <w:sz w:val="28"/>
          <w:szCs w:val="28"/>
        </w:rPr>
        <w:t xml:space="preserve">Заявителями в рамках государственной услуги являются юридические лица, обратившиеся в лицензирующий орган с заявлением о предоставлении лицензии или имеющие такую лицензию. </w:t>
      </w:r>
      <w:proofErr w:type="spellStart"/>
      <w:r w:rsidRPr="007206F9">
        <w:rPr>
          <w:rFonts w:ascii="Times New Roman" w:hAnsi="Times New Roman" w:cs="Times New Roman"/>
          <w:sz w:val="28"/>
          <w:szCs w:val="28"/>
        </w:rPr>
        <w:t>Госуслуга</w:t>
      </w:r>
      <w:proofErr w:type="spellEnd"/>
      <w:r w:rsidRPr="007206F9">
        <w:rPr>
          <w:rFonts w:ascii="Times New Roman" w:hAnsi="Times New Roman" w:cs="Times New Roman"/>
          <w:sz w:val="28"/>
          <w:szCs w:val="28"/>
        </w:rPr>
        <w:t xml:space="preserve"> предоставляется МВД России.</w:t>
      </w:r>
    </w:p>
    <w:p w:rsidR="007206F9" w:rsidRPr="007206F9" w:rsidRDefault="007206F9" w:rsidP="00720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6F9">
        <w:rPr>
          <w:rFonts w:ascii="Times New Roman" w:hAnsi="Times New Roman" w:cs="Times New Roman"/>
          <w:sz w:val="28"/>
          <w:szCs w:val="28"/>
        </w:rPr>
        <w:t>Предоставление лицензии осуществляется в срок, не превышающий 45 рабочих дней со дня поступления заявления и документов.</w:t>
      </w:r>
    </w:p>
    <w:p w:rsidR="007206F9" w:rsidRPr="007206F9" w:rsidRDefault="007206F9" w:rsidP="00720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6F9">
        <w:rPr>
          <w:rFonts w:ascii="Times New Roman" w:hAnsi="Times New Roman" w:cs="Times New Roman"/>
          <w:sz w:val="28"/>
          <w:szCs w:val="28"/>
        </w:rPr>
        <w:t xml:space="preserve">За совершение юридически значимых действий при предоставлении </w:t>
      </w:r>
      <w:proofErr w:type="spellStart"/>
      <w:r w:rsidRPr="007206F9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7206F9">
        <w:rPr>
          <w:rFonts w:ascii="Times New Roman" w:hAnsi="Times New Roman" w:cs="Times New Roman"/>
          <w:sz w:val="28"/>
          <w:szCs w:val="28"/>
        </w:rPr>
        <w:t xml:space="preserve"> взимается госпошлина в порядке и размерах, установленных подпунктом 92 пункта 1 статьи 333.33 Налогового кодекса РФ.</w:t>
      </w:r>
    </w:p>
    <w:p w:rsidR="007206F9" w:rsidRPr="007206F9" w:rsidRDefault="007206F9" w:rsidP="00720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6F9">
        <w:rPr>
          <w:rFonts w:ascii="Times New Roman" w:hAnsi="Times New Roman" w:cs="Times New Roman"/>
          <w:sz w:val="28"/>
          <w:szCs w:val="28"/>
        </w:rPr>
        <w:t>Признан утратившим силу аналогичный Приказ МВД России от 03.10.2017 № 760.</w:t>
      </w:r>
    </w:p>
    <w:p w:rsidR="007E1820" w:rsidRPr="00E9587E" w:rsidRDefault="007206F9" w:rsidP="00720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6F9">
        <w:rPr>
          <w:rFonts w:ascii="Times New Roman" w:hAnsi="Times New Roman" w:cs="Times New Roman"/>
          <w:sz w:val="28"/>
          <w:szCs w:val="28"/>
        </w:rPr>
        <w:t>Начало действия документа - 01.01.2021.</w:t>
      </w: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4A6AEF"/>
    <w:rsid w:val="007206F9"/>
    <w:rsid w:val="007E1820"/>
    <w:rsid w:val="008D5A53"/>
    <w:rsid w:val="009613B7"/>
    <w:rsid w:val="00A914F1"/>
    <w:rsid w:val="00AB5524"/>
    <w:rsid w:val="00AC78E9"/>
    <w:rsid w:val="00C91382"/>
    <w:rsid w:val="00DC702B"/>
    <w:rsid w:val="00E9587E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191</Words>
  <Characters>1092</Characters>
  <Application>Microsoft Office Word</Application>
  <DocSecurity>0</DocSecurity>
  <Lines>9</Lines>
  <Paragraphs>2</Paragraphs>
  <ScaleCrop>false</ScaleCrop>
  <Company>прокуратура Пензенской области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2020-12-17T11:43:00Z</dcterms:created>
  <dcterms:modified xsi:type="dcterms:W3CDTF">2020-12-17T17:04:00Z</dcterms:modified>
</cp:coreProperties>
</file>