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B7" w:rsidRDefault="002645B7" w:rsidP="002645B7">
      <w:pPr>
        <w:jc w:val="both"/>
        <w:rPr>
          <w:sz w:val="28"/>
          <w:szCs w:val="28"/>
        </w:rPr>
      </w:pPr>
    </w:p>
    <w:p w:rsidR="002645B7" w:rsidRDefault="002645B7" w:rsidP="002645B7">
      <w:pPr>
        <w:jc w:val="center"/>
        <w:rPr>
          <w:color w:val="000000"/>
          <w:szCs w:val="28"/>
        </w:rPr>
      </w:pPr>
    </w:p>
    <w:p w:rsidR="002645B7" w:rsidRDefault="002645B7" w:rsidP="002645B7">
      <w:pPr>
        <w:framePr w:h="1401" w:hSpace="38" w:wrap="notBeside" w:vAnchor="text" w:hAnchor="page" w:x="5723" w:y="1"/>
      </w:pPr>
      <w:r>
        <w:rPr>
          <w:noProof/>
        </w:rPr>
        <w:drawing>
          <wp:inline distT="0" distB="0" distL="0" distR="0" wp14:anchorId="07BBB18C" wp14:editId="4696FAF6">
            <wp:extent cx="695325" cy="885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5B7" w:rsidRDefault="002645B7" w:rsidP="002645B7">
      <w:pPr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</w:t>
      </w:r>
    </w:p>
    <w:p w:rsidR="002645B7" w:rsidRPr="00140ABD" w:rsidRDefault="002645B7" w:rsidP="002645B7">
      <w:pPr>
        <w:jc w:val="center"/>
        <w:rPr>
          <w:b/>
          <w:color w:val="000000"/>
          <w:sz w:val="32"/>
          <w:szCs w:val="32"/>
        </w:rPr>
      </w:pPr>
      <w:r w:rsidRPr="00140ABD">
        <w:rPr>
          <w:b/>
          <w:color w:val="000000"/>
          <w:sz w:val="32"/>
          <w:szCs w:val="32"/>
        </w:rPr>
        <w:t>АДМИНИСТРАЦИЯ ШЕРЕМЕТЬЕВСКОГО СЕЛЬСОВЕТА БАШМАКОВСКОГО РАЙОНА ПЕНЗЕНСКОЙ ОБЛАСТИ</w:t>
      </w:r>
    </w:p>
    <w:p w:rsidR="002645B7" w:rsidRPr="00BA250B" w:rsidRDefault="002645B7" w:rsidP="002645B7">
      <w:pPr>
        <w:jc w:val="center"/>
        <w:rPr>
          <w:color w:val="000000"/>
          <w:szCs w:val="28"/>
        </w:rPr>
      </w:pPr>
    </w:p>
    <w:p w:rsidR="002645B7" w:rsidRPr="00E5510A" w:rsidRDefault="002645B7" w:rsidP="002645B7">
      <w:pPr>
        <w:jc w:val="center"/>
        <w:rPr>
          <w:b/>
          <w:color w:val="000000"/>
          <w:sz w:val="28"/>
          <w:szCs w:val="28"/>
        </w:rPr>
      </w:pPr>
      <w:r w:rsidRPr="00E5510A">
        <w:rPr>
          <w:b/>
          <w:color w:val="000000"/>
          <w:sz w:val="28"/>
          <w:szCs w:val="28"/>
        </w:rPr>
        <w:t>РАСПОРЯЖЕНИЕ</w:t>
      </w:r>
    </w:p>
    <w:p w:rsidR="002645B7" w:rsidRPr="00E5510A" w:rsidRDefault="002645B7" w:rsidP="002645B7">
      <w:pPr>
        <w:jc w:val="center"/>
        <w:rPr>
          <w:color w:val="000000"/>
          <w:sz w:val="28"/>
          <w:szCs w:val="28"/>
        </w:rPr>
      </w:pPr>
    </w:p>
    <w:p w:rsidR="002645B7" w:rsidRPr="00E5510A" w:rsidRDefault="002645B7" w:rsidP="002645B7">
      <w:pPr>
        <w:jc w:val="center"/>
        <w:rPr>
          <w:sz w:val="28"/>
          <w:szCs w:val="28"/>
        </w:rPr>
      </w:pPr>
      <w:r w:rsidRPr="00E5510A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27.12.2019</w:t>
      </w:r>
      <w:r w:rsidRPr="00E5510A">
        <w:rPr>
          <w:color w:val="000000"/>
          <w:sz w:val="28"/>
          <w:szCs w:val="28"/>
        </w:rPr>
        <w:t xml:space="preserve">     № </w:t>
      </w:r>
      <w:r>
        <w:rPr>
          <w:color w:val="000000"/>
          <w:sz w:val="28"/>
          <w:szCs w:val="28"/>
        </w:rPr>
        <w:t>33</w:t>
      </w:r>
      <w:r w:rsidRPr="00E5510A">
        <w:rPr>
          <w:color w:val="000000"/>
          <w:sz w:val="28"/>
          <w:szCs w:val="28"/>
        </w:rPr>
        <w:t>-р</w:t>
      </w:r>
    </w:p>
    <w:p w:rsidR="002645B7" w:rsidRDefault="002645B7" w:rsidP="002645B7">
      <w:pPr>
        <w:ind w:left="-426" w:right="282"/>
      </w:pPr>
    </w:p>
    <w:p w:rsidR="002645B7" w:rsidRPr="00EC1506" w:rsidRDefault="002645B7" w:rsidP="002645B7">
      <w:pPr>
        <w:ind w:left="-426" w:right="28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EC1506">
        <w:rPr>
          <w:b/>
          <w:sz w:val="26"/>
          <w:szCs w:val="26"/>
        </w:rPr>
        <w:t>О назначении должностного лица, ответственного за осуществление закупок (контрактного упр</w:t>
      </w:r>
      <w:r>
        <w:rPr>
          <w:b/>
          <w:sz w:val="26"/>
          <w:szCs w:val="26"/>
        </w:rPr>
        <w:t>авляющего) в Шереметьевском сельсовете</w:t>
      </w:r>
      <w:r w:rsidRPr="00EC1506">
        <w:rPr>
          <w:b/>
          <w:sz w:val="26"/>
          <w:szCs w:val="26"/>
        </w:rPr>
        <w:t xml:space="preserve"> Башмаков</w:t>
      </w:r>
      <w:r>
        <w:rPr>
          <w:b/>
          <w:sz w:val="26"/>
          <w:szCs w:val="26"/>
        </w:rPr>
        <w:t>ского района Пензенской области</w:t>
      </w:r>
    </w:p>
    <w:p w:rsidR="002645B7" w:rsidRPr="00EC1506" w:rsidRDefault="002645B7" w:rsidP="002645B7">
      <w:pPr>
        <w:autoSpaceDE w:val="0"/>
        <w:autoSpaceDN w:val="0"/>
        <w:adjustRightInd w:val="0"/>
        <w:spacing w:before="120"/>
        <w:ind w:left="-284" w:right="282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EC1506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>реализации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нужд»,</w:t>
      </w:r>
      <w:r w:rsidRPr="00EC1506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руководствуясь статьёй 20 Устава Шереметьевского сельсовета</w:t>
      </w:r>
      <w:r w:rsidRPr="00EC1506">
        <w:rPr>
          <w:sz w:val="26"/>
          <w:szCs w:val="26"/>
        </w:rPr>
        <w:t xml:space="preserve"> Башмаковского района Пензенской области: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 w:rsidRPr="00EC1506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</w:t>
      </w:r>
      <w:r w:rsidRPr="00EC1506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Назначить </w:t>
      </w:r>
      <w:proofErr w:type="spellStart"/>
      <w:r>
        <w:rPr>
          <w:sz w:val="26"/>
          <w:szCs w:val="26"/>
        </w:rPr>
        <w:t>Буланкина</w:t>
      </w:r>
      <w:proofErr w:type="spellEnd"/>
      <w:r>
        <w:rPr>
          <w:sz w:val="26"/>
          <w:szCs w:val="26"/>
        </w:rPr>
        <w:t xml:space="preserve"> Руслана Владимировича, главу администрации Шереметьевского сельсовета, ответственным за осуществление закупок (контрактным управляющим), включая исполнение каждого контракта Шереметьевского сельсовета Башмаковского района Пензенской области.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 w:rsidRPr="00EC15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</w:t>
      </w:r>
      <w:r w:rsidRPr="00EC1506">
        <w:rPr>
          <w:sz w:val="26"/>
          <w:szCs w:val="26"/>
        </w:rPr>
        <w:t xml:space="preserve"> 2. Возложить на </w:t>
      </w:r>
      <w:r>
        <w:rPr>
          <w:sz w:val="26"/>
          <w:szCs w:val="26"/>
        </w:rPr>
        <w:t xml:space="preserve">главу администрации Шереметьевского сельсовета Башмаковского района Пензенской </w:t>
      </w:r>
      <w:r>
        <w:rPr>
          <w:sz w:val="26"/>
          <w:szCs w:val="26"/>
        </w:rPr>
        <w:tab/>
        <w:t xml:space="preserve">области </w:t>
      </w:r>
      <w:proofErr w:type="spellStart"/>
      <w:r>
        <w:rPr>
          <w:sz w:val="26"/>
          <w:szCs w:val="26"/>
        </w:rPr>
        <w:t>Буланкина</w:t>
      </w:r>
      <w:proofErr w:type="spellEnd"/>
      <w:r>
        <w:rPr>
          <w:sz w:val="26"/>
          <w:szCs w:val="26"/>
        </w:rPr>
        <w:t xml:space="preserve"> Р.В. </w:t>
      </w:r>
      <w:r w:rsidRPr="00EC1506">
        <w:rPr>
          <w:sz w:val="26"/>
          <w:szCs w:val="26"/>
        </w:rPr>
        <w:t>следующие полномочия: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EC1506">
        <w:rPr>
          <w:sz w:val="26"/>
          <w:szCs w:val="26"/>
        </w:rPr>
        <w:t>2.1. Разрабатывать план закупок, осуществлять подготовку изменений для внесения в план закупок, размещать в единой информационной системе (до ввода в эксплуатацию указанной системы на официальном сайте Российской Федерации в информационно</w:t>
      </w:r>
      <w:r>
        <w:rPr>
          <w:sz w:val="26"/>
          <w:szCs w:val="26"/>
        </w:rPr>
        <w:t xml:space="preserve"> </w:t>
      </w:r>
      <w:r w:rsidRPr="00EC1506">
        <w:rPr>
          <w:sz w:val="26"/>
          <w:szCs w:val="26"/>
        </w:rPr>
        <w:t>- телекоммуникационной сети «Интернет» для размещения информации о размещении заказов на поставки товаров, выполнение работ, оказание услуг» план закупок и внесенные в него изменения;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EC1506">
        <w:rPr>
          <w:sz w:val="26"/>
          <w:szCs w:val="26"/>
        </w:rPr>
        <w:t>2.</w:t>
      </w:r>
      <w:proofErr w:type="gramStart"/>
      <w:r w:rsidRPr="00EC1506">
        <w:rPr>
          <w:sz w:val="26"/>
          <w:szCs w:val="26"/>
        </w:rPr>
        <w:t>2.Разрабатывать</w:t>
      </w:r>
      <w:proofErr w:type="gramEnd"/>
      <w:r w:rsidRPr="00EC1506">
        <w:rPr>
          <w:sz w:val="26"/>
          <w:szCs w:val="26"/>
        </w:rPr>
        <w:t xml:space="preserve">  план – график, осуществлять подготовку изменений для внесения в план-график, размещать в единой информационной системе (до ввода в эксплуатацию указанной системы на официальном сайте Российской Федерации в информационно- телекоммуникационной сети «Интернет» для размещения информации о размещении заказов на поставки товаров, выполнение работ, оказание услуг» план- график и внесенные в него изменения;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EC1506">
        <w:rPr>
          <w:sz w:val="26"/>
          <w:szCs w:val="26"/>
        </w:rPr>
        <w:t>2.3. Осуществлять  подготовку и размещение в  единой информационной системе (до ввода в эксплуатацию указанной системы на официальном сайте Российской Федерации в информационно- телекоммуникационной сети «Интернет» для размещения информации о размещении заказов на поставки товаров, выполнение работ, оказание услуг»</w:t>
      </w:r>
      <w:r>
        <w:rPr>
          <w:sz w:val="26"/>
          <w:szCs w:val="26"/>
        </w:rPr>
        <w:t xml:space="preserve"> </w:t>
      </w:r>
      <w:r w:rsidRPr="00EC1506">
        <w:rPr>
          <w:sz w:val="26"/>
          <w:szCs w:val="26"/>
        </w:rPr>
        <w:t xml:space="preserve">извещений об осуществлении закупок, документации о закупках и проектов контрактов, подготовку и направление приглашений принять </w:t>
      </w:r>
      <w:r w:rsidRPr="00EC1506">
        <w:rPr>
          <w:sz w:val="26"/>
          <w:szCs w:val="26"/>
        </w:rPr>
        <w:lastRenderedPageBreak/>
        <w:t>участие в определении поставщиков (подрядчиков, исполнителей) закрытыми способами;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 w:rsidRPr="00EC15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2.</w:t>
      </w:r>
      <w:proofErr w:type="gramStart"/>
      <w:r>
        <w:rPr>
          <w:sz w:val="26"/>
          <w:szCs w:val="26"/>
        </w:rPr>
        <w:t>4.Определять</w:t>
      </w:r>
      <w:proofErr w:type="gramEnd"/>
      <w:r>
        <w:rPr>
          <w:sz w:val="26"/>
          <w:szCs w:val="26"/>
        </w:rPr>
        <w:t xml:space="preserve"> и обосновывать</w:t>
      </w:r>
      <w:r w:rsidRPr="00EC1506">
        <w:rPr>
          <w:sz w:val="26"/>
          <w:szCs w:val="26"/>
        </w:rPr>
        <w:t xml:space="preserve"> начальную (максимальную) цену контракта при формировании плана- графика закупок;</w:t>
      </w:r>
    </w:p>
    <w:p w:rsidR="002645B7" w:rsidRDefault="002645B7" w:rsidP="002645B7">
      <w:pPr>
        <w:ind w:left="-426" w:right="282"/>
        <w:jc w:val="both"/>
        <w:rPr>
          <w:sz w:val="26"/>
          <w:szCs w:val="26"/>
        </w:rPr>
      </w:pPr>
      <w:r w:rsidRPr="00EC15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</w:t>
      </w:r>
      <w:r w:rsidRPr="00EC1506">
        <w:rPr>
          <w:sz w:val="26"/>
          <w:szCs w:val="26"/>
        </w:rPr>
        <w:t>2.</w:t>
      </w:r>
      <w:proofErr w:type="gramStart"/>
      <w:r w:rsidRPr="00EC1506">
        <w:rPr>
          <w:sz w:val="26"/>
          <w:szCs w:val="26"/>
        </w:rPr>
        <w:t>5.Обеспечивать</w:t>
      </w:r>
      <w:proofErr w:type="gramEnd"/>
      <w:r w:rsidRPr="00EC1506">
        <w:rPr>
          <w:sz w:val="26"/>
          <w:szCs w:val="26"/>
        </w:rPr>
        <w:t xml:space="preserve"> осуществление закупок, в том числе заключение контрактов;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2.6. Осуществлять взаимодействие с поставщиками (подрядчиками, исполнителями) при изменении, расторжении контракта, </w:t>
      </w:r>
      <w:proofErr w:type="gramStart"/>
      <w:r>
        <w:rPr>
          <w:sz w:val="26"/>
          <w:szCs w:val="26"/>
        </w:rPr>
        <w:t>направлять  поставщикам</w:t>
      </w:r>
      <w:proofErr w:type="gramEnd"/>
      <w:r>
        <w:rPr>
          <w:sz w:val="26"/>
          <w:szCs w:val="26"/>
        </w:rPr>
        <w:t xml:space="preserve"> (подрядчикам, исполнителям) требования  об уплате неустоек (штрафов, пеней);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 w:rsidRPr="00EC150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</w:t>
      </w:r>
      <w:r w:rsidRPr="00EC1506">
        <w:rPr>
          <w:sz w:val="26"/>
          <w:szCs w:val="26"/>
        </w:rPr>
        <w:t>2</w:t>
      </w:r>
      <w:r>
        <w:rPr>
          <w:sz w:val="26"/>
          <w:szCs w:val="26"/>
        </w:rPr>
        <w:t>.7</w:t>
      </w:r>
      <w:r w:rsidRPr="00EC1506">
        <w:rPr>
          <w:sz w:val="26"/>
          <w:szCs w:val="26"/>
        </w:rPr>
        <w:t xml:space="preserve">. Участвовать в рассмотрении дел об обжаловании результатов определения поставщиков (подрядчиков, исполнителей) и осуществлять подготовку материалов для </w:t>
      </w:r>
      <w:proofErr w:type="gramStart"/>
      <w:r w:rsidRPr="00EC1506">
        <w:rPr>
          <w:sz w:val="26"/>
          <w:szCs w:val="26"/>
        </w:rPr>
        <w:t xml:space="preserve">выполнения  </w:t>
      </w:r>
      <w:proofErr w:type="spellStart"/>
      <w:r w:rsidRPr="00EC1506">
        <w:rPr>
          <w:sz w:val="26"/>
          <w:szCs w:val="26"/>
        </w:rPr>
        <w:t>претензионно</w:t>
      </w:r>
      <w:proofErr w:type="spellEnd"/>
      <w:proofErr w:type="gramEnd"/>
      <w:r w:rsidRPr="00EC1506">
        <w:rPr>
          <w:sz w:val="26"/>
          <w:szCs w:val="26"/>
        </w:rPr>
        <w:t>- исковой работы;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2.8</w:t>
      </w:r>
      <w:r w:rsidRPr="00EC1506">
        <w:rPr>
          <w:sz w:val="26"/>
          <w:szCs w:val="26"/>
        </w:rPr>
        <w:t xml:space="preserve">. </w:t>
      </w:r>
      <w:proofErr w:type="gramStart"/>
      <w:r w:rsidRPr="00EC1506">
        <w:rPr>
          <w:sz w:val="26"/>
          <w:szCs w:val="26"/>
        </w:rPr>
        <w:t>Организовать  в</w:t>
      </w:r>
      <w:proofErr w:type="gramEnd"/>
      <w:r w:rsidRPr="00EC1506">
        <w:rPr>
          <w:sz w:val="26"/>
          <w:szCs w:val="26"/>
        </w:rPr>
        <w:t xml:space="preserve"> случае необходимости на стадии планирования закупок консультации с поставщиками (подрядчиками, исполнителями) и участвовать  в таких консультациях в целях определения состояния конкурентной среды на соответствующих рынках товаров, работ, услуг, определения  наилучших технологий и других решений для обеспечения муниципальных нужд;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Pr="00EC1506">
        <w:rPr>
          <w:sz w:val="26"/>
          <w:szCs w:val="26"/>
        </w:rPr>
        <w:t>2.</w:t>
      </w:r>
      <w:proofErr w:type="gramStart"/>
      <w:r>
        <w:rPr>
          <w:sz w:val="26"/>
          <w:szCs w:val="26"/>
        </w:rPr>
        <w:t>9</w:t>
      </w:r>
      <w:r w:rsidRPr="00EC1506">
        <w:rPr>
          <w:sz w:val="26"/>
          <w:szCs w:val="26"/>
        </w:rPr>
        <w:t>.При</w:t>
      </w:r>
      <w:proofErr w:type="gramEnd"/>
      <w:r w:rsidRPr="00EC1506">
        <w:rPr>
          <w:sz w:val="26"/>
          <w:szCs w:val="26"/>
        </w:rPr>
        <w:t xml:space="preserve"> централизации закупок в соответствии с частью 1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 последующими изменениями)</w:t>
      </w:r>
      <w:r>
        <w:rPr>
          <w:sz w:val="26"/>
          <w:szCs w:val="26"/>
        </w:rPr>
        <w:t xml:space="preserve"> контрактный управляющий осуществляет полномочия, предусмотренные Федеральным законом № 44-ФЗ от 05.04.2013</w:t>
      </w:r>
      <w:r w:rsidRPr="00EC1506">
        <w:rPr>
          <w:sz w:val="26"/>
          <w:szCs w:val="26"/>
        </w:rPr>
        <w:t>;</w:t>
      </w:r>
    </w:p>
    <w:p w:rsidR="002645B7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2.10</w:t>
      </w:r>
      <w:r w:rsidRPr="00EC1506">
        <w:rPr>
          <w:sz w:val="26"/>
          <w:szCs w:val="26"/>
        </w:rPr>
        <w:t>. Осуществлять иные полномочия, предусмотренные Федеральным законом от 05.04.2013 № 44-ФЗ «О контрактной системе в сфере закупок товаров, работ, услуг для обеспечения государственных и муниципальных нуж</w:t>
      </w:r>
      <w:r>
        <w:rPr>
          <w:sz w:val="26"/>
          <w:szCs w:val="26"/>
        </w:rPr>
        <w:t>д» (с последующими изменениями)</w:t>
      </w:r>
      <w:r w:rsidRPr="00EC1506">
        <w:rPr>
          <w:sz w:val="26"/>
          <w:szCs w:val="26"/>
        </w:rPr>
        <w:t>».</w:t>
      </w:r>
    </w:p>
    <w:p w:rsidR="002645B7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3. Возложить на главу администрации Шереметьевского сельсовета Башмаковского района Пензенской</w:t>
      </w:r>
      <w:r>
        <w:rPr>
          <w:sz w:val="26"/>
          <w:szCs w:val="26"/>
        </w:rPr>
        <w:tab/>
        <w:t xml:space="preserve"> области </w:t>
      </w:r>
      <w:proofErr w:type="spellStart"/>
      <w:r>
        <w:rPr>
          <w:sz w:val="26"/>
          <w:szCs w:val="26"/>
        </w:rPr>
        <w:t>Буланкина</w:t>
      </w:r>
      <w:proofErr w:type="spellEnd"/>
      <w:r>
        <w:rPr>
          <w:sz w:val="26"/>
          <w:szCs w:val="26"/>
        </w:rPr>
        <w:t xml:space="preserve"> Р.В. персональную ответственность в пределах осуществляемых им полномочий.</w:t>
      </w:r>
    </w:p>
    <w:p w:rsidR="002645B7" w:rsidRPr="00902F20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4. Признать утратившим силу распоряжение администрации Шереметьевского сельсовета от 26.06.2016 № 23а-р «</w:t>
      </w:r>
      <w:r w:rsidRPr="00902F20">
        <w:rPr>
          <w:sz w:val="26"/>
          <w:szCs w:val="26"/>
        </w:rPr>
        <w:t xml:space="preserve">О назначении должностного лица, ответственного за осуществление закупок (контрактного управляющего) в Шереметьевском </w:t>
      </w:r>
      <w:proofErr w:type="gramStart"/>
      <w:r w:rsidRPr="00902F20">
        <w:rPr>
          <w:sz w:val="26"/>
          <w:szCs w:val="26"/>
        </w:rPr>
        <w:t>сельсовете  Башмаковского</w:t>
      </w:r>
      <w:proofErr w:type="gramEnd"/>
      <w:r w:rsidRPr="00902F20">
        <w:rPr>
          <w:sz w:val="26"/>
          <w:szCs w:val="26"/>
        </w:rPr>
        <w:t xml:space="preserve"> района Пензенской области</w:t>
      </w:r>
      <w:r>
        <w:rPr>
          <w:sz w:val="26"/>
          <w:szCs w:val="26"/>
        </w:rPr>
        <w:t>»</w:t>
      </w:r>
    </w:p>
    <w:p w:rsidR="002645B7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5. Настоящее распоряжение</w:t>
      </w:r>
      <w:r w:rsidRPr="00EC1506">
        <w:rPr>
          <w:sz w:val="26"/>
          <w:szCs w:val="26"/>
        </w:rPr>
        <w:t xml:space="preserve"> вступ</w:t>
      </w:r>
      <w:r>
        <w:rPr>
          <w:sz w:val="26"/>
          <w:szCs w:val="26"/>
        </w:rPr>
        <w:t>ает в силу после его подписания, за исключением подпунктов 2.1., 2.2. пункта 2 настоящего распоряжения.</w:t>
      </w:r>
    </w:p>
    <w:p w:rsidR="002645B7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6. Подпункты 2.1., 2.2. пункта 2 вступают в силу с 01 января 2015 года. </w:t>
      </w:r>
    </w:p>
    <w:p w:rsidR="002645B7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7</w:t>
      </w:r>
      <w:r w:rsidRPr="00EC1506">
        <w:rPr>
          <w:sz w:val="26"/>
          <w:szCs w:val="26"/>
        </w:rPr>
        <w:t xml:space="preserve">. Контроль за исполнением настоящего </w:t>
      </w:r>
      <w:r>
        <w:rPr>
          <w:sz w:val="26"/>
          <w:szCs w:val="26"/>
        </w:rPr>
        <w:t>распоряжения возложить на главу</w:t>
      </w:r>
    </w:p>
    <w:p w:rsidR="002645B7" w:rsidRPr="00EC1506" w:rsidRDefault="002645B7" w:rsidP="002645B7">
      <w:pPr>
        <w:ind w:left="-426" w:right="28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администрации Шереметьевского сельсовета Башмаковского района Пензенской области</w:t>
      </w:r>
      <w:r w:rsidRPr="00EC1506">
        <w:rPr>
          <w:sz w:val="26"/>
          <w:szCs w:val="26"/>
        </w:rPr>
        <w:t>.</w:t>
      </w:r>
    </w:p>
    <w:p w:rsidR="002645B7" w:rsidRPr="00EC1506" w:rsidRDefault="002645B7" w:rsidP="002645B7">
      <w:pPr>
        <w:pStyle w:val="ConsNormal"/>
        <w:widowControl/>
        <w:tabs>
          <w:tab w:val="left" w:pos="900"/>
        </w:tabs>
        <w:ind w:left="-284" w:right="282" w:firstLine="0"/>
        <w:jc w:val="both"/>
        <w:rPr>
          <w:rFonts w:ascii="Times New Roman" w:hAnsi="Times New Roman"/>
          <w:sz w:val="26"/>
          <w:szCs w:val="26"/>
        </w:rPr>
      </w:pPr>
    </w:p>
    <w:p w:rsidR="002645B7" w:rsidRPr="00EC1506" w:rsidRDefault="002645B7" w:rsidP="002645B7">
      <w:pPr>
        <w:spacing w:line="192" w:lineRule="auto"/>
        <w:ind w:left="-284" w:right="282" w:firstLine="709"/>
        <w:jc w:val="right"/>
        <w:rPr>
          <w:sz w:val="26"/>
          <w:szCs w:val="26"/>
        </w:rPr>
      </w:pPr>
    </w:p>
    <w:p w:rsidR="002645B7" w:rsidRDefault="002645B7" w:rsidP="002645B7">
      <w:pPr>
        <w:tabs>
          <w:tab w:val="left" w:pos="0"/>
          <w:tab w:val="left" w:pos="6675"/>
        </w:tabs>
        <w:ind w:left="-284" w:right="284" w:firstLine="142"/>
        <w:rPr>
          <w:sz w:val="26"/>
          <w:szCs w:val="26"/>
        </w:rPr>
      </w:pPr>
      <w:proofErr w:type="gramStart"/>
      <w:r>
        <w:rPr>
          <w:sz w:val="26"/>
          <w:szCs w:val="26"/>
        </w:rPr>
        <w:t>Глава  администрации</w:t>
      </w:r>
      <w:proofErr w:type="gramEnd"/>
      <w:r>
        <w:rPr>
          <w:sz w:val="26"/>
          <w:szCs w:val="26"/>
        </w:rPr>
        <w:t xml:space="preserve"> </w:t>
      </w:r>
    </w:p>
    <w:p w:rsidR="002645B7" w:rsidRDefault="002645B7" w:rsidP="002645B7">
      <w:pPr>
        <w:tabs>
          <w:tab w:val="left" w:pos="0"/>
          <w:tab w:val="left" w:pos="6675"/>
        </w:tabs>
        <w:ind w:left="-284" w:right="284" w:firstLine="142"/>
        <w:rPr>
          <w:sz w:val="26"/>
          <w:szCs w:val="26"/>
        </w:rPr>
      </w:pPr>
      <w:r>
        <w:rPr>
          <w:sz w:val="26"/>
          <w:szCs w:val="26"/>
        </w:rPr>
        <w:t xml:space="preserve">Шереметьевского сельсовета                                                         Р.В. </w:t>
      </w:r>
      <w:proofErr w:type="spellStart"/>
      <w:r>
        <w:rPr>
          <w:sz w:val="26"/>
          <w:szCs w:val="26"/>
        </w:rPr>
        <w:t>Буланкин</w:t>
      </w:r>
      <w:proofErr w:type="spellEnd"/>
    </w:p>
    <w:p w:rsidR="002645B7" w:rsidRDefault="002645B7" w:rsidP="002645B7">
      <w:pPr>
        <w:tabs>
          <w:tab w:val="left" w:pos="0"/>
          <w:tab w:val="left" w:pos="6675"/>
        </w:tabs>
        <w:spacing w:line="192" w:lineRule="auto"/>
        <w:ind w:left="-284" w:right="282" w:firstLine="142"/>
        <w:rPr>
          <w:sz w:val="26"/>
          <w:szCs w:val="26"/>
        </w:rPr>
      </w:pPr>
    </w:p>
    <w:p w:rsidR="002645B7" w:rsidRDefault="002645B7" w:rsidP="002645B7">
      <w:pPr>
        <w:tabs>
          <w:tab w:val="left" w:pos="0"/>
          <w:tab w:val="left" w:pos="6675"/>
        </w:tabs>
        <w:spacing w:line="192" w:lineRule="auto"/>
        <w:ind w:left="-284" w:right="282" w:firstLine="142"/>
        <w:rPr>
          <w:sz w:val="26"/>
          <w:szCs w:val="26"/>
        </w:rPr>
      </w:pPr>
      <w:r>
        <w:rPr>
          <w:sz w:val="26"/>
          <w:szCs w:val="26"/>
        </w:rPr>
        <w:t>Верно:</w:t>
      </w:r>
    </w:p>
    <w:p w:rsidR="002645B7" w:rsidRPr="00EC1506" w:rsidRDefault="002645B7" w:rsidP="002645B7">
      <w:pPr>
        <w:spacing w:line="192" w:lineRule="auto"/>
        <w:ind w:left="-284" w:right="282" w:firstLine="709"/>
        <w:jc w:val="right"/>
        <w:rPr>
          <w:sz w:val="26"/>
          <w:szCs w:val="26"/>
        </w:rPr>
      </w:pPr>
    </w:p>
    <w:p w:rsidR="002645B7" w:rsidRDefault="002645B7" w:rsidP="002645B7">
      <w:pPr>
        <w:tabs>
          <w:tab w:val="left" w:pos="0"/>
          <w:tab w:val="left" w:pos="6675"/>
        </w:tabs>
        <w:ind w:left="-284" w:right="284" w:firstLine="142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главы  администрации</w:t>
      </w:r>
      <w:proofErr w:type="gramEnd"/>
      <w:r>
        <w:rPr>
          <w:sz w:val="26"/>
          <w:szCs w:val="26"/>
        </w:rPr>
        <w:t xml:space="preserve">                                                          </w:t>
      </w:r>
      <w:proofErr w:type="spellStart"/>
      <w:r>
        <w:rPr>
          <w:sz w:val="26"/>
          <w:szCs w:val="26"/>
        </w:rPr>
        <w:t>Т.Н.Квасникова</w:t>
      </w:r>
      <w:proofErr w:type="spellEnd"/>
    </w:p>
    <w:p w:rsidR="002645B7" w:rsidRDefault="002645B7" w:rsidP="002645B7">
      <w:pPr>
        <w:tabs>
          <w:tab w:val="left" w:pos="0"/>
          <w:tab w:val="left" w:pos="6675"/>
        </w:tabs>
        <w:ind w:left="-284" w:right="284" w:firstLine="142"/>
        <w:rPr>
          <w:sz w:val="26"/>
          <w:szCs w:val="26"/>
        </w:rPr>
      </w:pPr>
      <w:r>
        <w:rPr>
          <w:sz w:val="26"/>
          <w:szCs w:val="26"/>
        </w:rPr>
        <w:t>Шереметьевского сельсовет</w:t>
      </w:r>
      <w:r>
        <w:rPr>
          <w:sz w:val="26"/>
          <w:szCs w:val="26"/>
        </w:rPr>
        <w:t>а</w:t>
      </w:r>
      <w:bookmarkStart w:id="0" w:name="_GoBack"/>
      <w:bookmarkEnd w:id="0"/>
    </w:p>
    <w:p w:rsidR="007D0925" w:rsidRDefault="007D0925"/>
    <w:sectPr w:rsidR="007D0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B7"/>
    <w:rsid w:val="002645B7"/>
    <w:rsid w:val="007D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7D17"/>
  <w15:chartTrackingRefBased/>
  <w15:docId w15:val="{68F822A3-A906-4396-BE11-067DD634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645B7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Sofin</dc:creator>
  <cp:keywords/>
  <dc:description/>
  <cp:lastModifiedBy>Sofin</cp:lastModifiedBy>
  <cp:revision>1</cp:revision>
  <dcterms:created xsi:type="dcterms:W3CDTF">2020-08-14T11:36:00Z</dcterms:created>
  <dcterms:modified xsi:type="dcterms:W3CDTF">2020-08-14T11:37:00Z</dcterms:modified>
</cp:coreProperties>
</file>