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A4F" w:rsidRDefault="00765060" w:rsidP="00AC44CD">
      <w:pPr>
        <w:spacing w:line="240" w:lineRule="exact"/>
        <w:ind w:firstLine="709"/>
        <w:jc w:val="both"/>
        <w:rPr>
          <w:b/>
          <w:sz w:val="28"/>
        </w:rPr>
      </w:pPr>
      <w:r w:rsidRPr="00765060">
        <w:rPr>
          <w:b/>
          <w:sz w:val="28"/>
        </w:rPr>
        <w:t>Установлена административная ответственность должностных, юридических лиц и индивидуальных предпринимателей за самовольные порчу, переустройство или перепланировку жилых помещений</w:t>
      </w:r>
    </w:p>
    <w:p w:rsidR="00765060" w:rsidRDefault="00765060" w:rsidP="00AC44CD">
      <w:pPr>
        <w:spacing w:line="240" w:lineRule="exact"/>
        <w:ind w:firstLine="709"/>
        <w:jc w:val="both"/>
        <w:rPr>
          <w:b/>
          <w:sz w:val="28"/>
        </w:rPr>
      </w:pPr>
    </w:p>
    <w:p w:rsidR="00765060" w:rsidRPr="00765060" w:rsidRDefault="00765060" w:rsidP="00765060">
      <w:pPr>
        <w:ind w:firstLine="709"/>
        <w:jc w:val="both"/>
        <w:rPr>
          <w:sz w:val="28"/>
        </w:rPr>
      </w:pPr>
      <w:r w:rsidRPr="00765060">
        <w:rPr>
          <w:sz w:val="28"/>
        </w:rPr>
        <w:t>Федеральным законом от 24 апреля 2020 года № 133-ФЗвнесены изменения в статью 7.21 Кодекса Российской Федерации об административных правонарушениях.</w:t>
      </w:r>
    </w:p>
    <w:p w:rsidR="00765060" w:rsidRPr="00765060" w:rsidRDefault="00765060" w:rsidP="00765060">
      <w:pPr>
        <w:ind w:firstLine="709"/>
        <w:jc w:val="both"/>
        <w:rPr>
          <w:sz w:val="28"/>
        </w:rPr>
      </w:pPr>
      <w:r w:rsidRPr="00765060">
        <w:rPr>
          <w:sz w:val="28"/>
        </w:rPr>
        <w:t>Порча жилых помещений или их оборудования либо использование жилых помещений не по назначению повлечет наложение штрафа на должностных лиц - от двух тысяч до трех тысяч рублей, на юридических лиц - от двадцати тысяч до тридцати тысяч рублей.</w:t>
      </w:r>
    </w:p>
    <w:p w:rsidR="00765060" w:rsidRPr="00765060" w:rsidRDefault="00765060" w:rsidP="00765060">
      <w:pPr>
        <w:ind w:firstLine="709"/>
        <w:jc w:val="both"/>
        <w:rPr>
          <w:sz w:val="28"/>
        </w:rPr>
      </w:pPr>
      <w:r w:rsidRPr="00765060">
        <w:rPr>
          <w:sz w:val="28"/>
        </w:rPr>
        <w:t>Самовольные переустройство и/или перепланировка помещения в многоквартирном доме повлекут наложение штрафа на должностных лиц - от четырех тысяч до пяти тысяч рублей, на юридических лиц - от сорока тысяч до пятидесяти тысяч рублей.</w:t>
      </w:r>
    </w:p>
    <w:p w:rsidR="00765060" w:rsidRPr="00765060" w:rsidRDefault="00765060" w:rsidP="00765060">
      <w:pPr>
        <w:ind w:firstLine="709"/>
        <w:jc w:val="both"/>
        <w:rPr>
          <w:sz w:val="28"/>
        </w:rPr>
      </w:pPr>
      <w:r w:rsidRPr="00765060">
        <w:rPr>
          <w:sz w:val="28"/>
        </w:rPr>
        <w:t>За указанные административные правонарушения лица, осуществляющие предпринимательскую деятельность без образования юридического лица, несут административную ответственность как юридические лица.</w:t>
      </w:r>
    </w:p>
    <w:p w:rsidR="007C6EC2" w:rsidRDefault="00765060" w:rsidP="00765060">
      <w:pPr>
        <w:ind w:firstLine="709"/>
        <w:jc w:val="both"/>
        <w:rPr>
          <w:sz w:val="28"/>
        </w:rPr>
      </w:pPr>
      <w:r w:rsidRPr="00765060">
        <w:rPr>
          <w:sz w:val="28"/>
        </w:rPr>
        <w:t>Изменения вступают в силу с 5 мая 2020 года.</w:t>
      </w:r>
    </w:p>
    <w:p w:rsidR="00765060" w:rsidRDefault="00765060" w:rsidP="00765060">
      <w:pPr>
        <w:spacing w:line="240" w:lineRule="exact"/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sectPr w:rsidR="00765060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376E3"/>
    <w:rsid w:val="0029314D"/>
    <w:rsid w:val="002B7C3E"/>
    <w:rsid w:val="002E37F9"/>
    <w:rsid w:val="002F029C"/>
    <w:rsid w:val="002F20C7"/>
    <w:rsid w:val="003937DF"/>
    <w:rsid w:val="003C4BF9"/>
    <w:rsid w:val="003F2098"/>
    <w:rsid w:val="004A3D10"/>
    <w:rsid w:val="004C6908"/>
    <w:rsid w:val="00563E83"/>
    <w:rsid w:val="005A58F2"/>
    <w:rsid w:val="006517E4"/>
    <w:rsid w:val="00666646"/>
    <w:rsid w:val="00684912"/>
    <w:rsid w:val="00686A5D"/>
    <w:rsid w:val="006A1A4F"/>
    <w:rsid w:val="00702EA5"/>
    <w:rsid w:val="00765060"/>
    <w:rsid w:val="007C5478"/>
    <w:rsid w:val="007C6EC2"/>
    <w:rsid w:val="007E0A36"/>
    <w:rsid w:val="00897D80"/>
    <w:rsid w:val="008A055E"/>
    <w:rsid w:val="008A1EBD"/>
    <w:rsid w:val="00903B06"/>
    <w:rsid w:val="00994041"/>
    <w:rsid w:val="009A6643"/>
    <w:rsid w:val="00A67AF9"/>
    <w:rsid w:val="00A96E9B"/>
    <w:rsid w:val="00AC44CD"/>
    <w:rsid w:val="00AD5695"/>
    <w:rsid w:val="00AF38FD"/>
    <w:rsid w:val="00B369B8"/>
    <w:rsid w:val="00B55D98"/>
    <w:rsid w:val="00B871B8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77436"/>
    <w:rsid w:val="00EC2D94"/>
    <w:rsid w:val="00ED0476"/>
    <w:rsid w:val="00ED0A92"/>
    <w:rsid w:val="00ED51A2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2020-04-28T17:31:00Z</dcterms:created>
  <dcterms:modified xsi:type="dcterms:W3CDTF">2020-07-02T13:22:00Z</dcterms:modified>
</cp:coreProperties>
</file>